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7794" w:type="dxa"/>
        <w:tblBorders>
          <w:top w:val="single" w:sz="18" w:space="0" w:color="00B0F0"/>
          <w:left w:val="single" w:sz="18" w:space="0" w:color="00B0F0"/>
          <w:bottom w:val="single" w:sz="18" w:space="0" w:color="00B0F0"/>
          <w:right w:val="single" w:sz="18" w:space="0" w:color="00B0F0"/>
          <w:insideH w:val="single" w:sz="18" w:space="0" w:color="00B0F0"/>
          <w:insideV w:val="single" w:sz="18" w:space="0" w:color="00B0F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794"/>
      </w:tblGrid>
      <w:tr w:rsidR="008B7169" w14:paraId="4328C1C7" w14:textId="77777777" w:rsidTr="00E2761A">
        <w:trPr>
          <w:trHeight w:val="3836"/>
        </w:trPr>
        <w:tc>
          <w:tcPr>
            <w:tcW w:w="7794" w:type="dxa"/>
            <w:shd w:val="clear" w:color="auto" w:fill="FFFFFF" w:themeFill="background1"/>
          </w:tcPr>
          <w:p w14:paraId="48BE58EB" w14:textId="77777777" w:rsidR="008B7169" w:rsidRPr="003113E1" w:rsidRDefault="008B7169" w:rsidP="00E2761A">
            <w:pPr>
              <w:rPr>
                <w:b/>
                <w:bCs/>
                <w:color w:val="002060"/>
                <w:sz w:val="28"/>
                <w:szCs w:val="28"/>
              </w:rPr>
            </w:pPr>
            <w:r w:rsidRPr="003113E1">
              <w:rPr>
                <w:b/>
                <w:bCs/>
                <w:color w:val="002060"/>
                <w:sz w:val="28"/>
                <w:szCs w:val="28"/>
              </w:rPr>
              <w:t>L’ATTRATIVITA’ DELL’AZIENDA</w:t>
            </w:r>
          </w:p>
          <w:p w14:paraId="4966071D" w14:textId="77777777" w:rsidR="008B7169" w:rsidRDefault="008B7169" w:rsidP="00E2761A">
            <w:pPr>
              <w:ind w:firstLine="360"/>
              <w:rPr>
                <w:b/>
                <w:bCs/>
                <w:color w:val="002060"/>
                <w:sz w:val="24"/>
                <w:szCs w:val="24"/>
              </w:rPr>
            </w:pPr>
          </w:p>
          <w:p w14:paraId="6A2BB1E8" w14:textId="77777777" w:rsidR="008B7169" w:rsidRPr="003113E1" w:rsidRDefault="008B7169" w:rsidP="00E2761A">
            <w:pPr>
              <w:ind w:firstLine="360"/>
              <w:rPr>
                <w:b/>
                <w:bCs/>
                <w:color w:val="002060"/>
                <w:sz w:val="24"/>
                <w:szCs w:val="24"/>
              </w:rPr>
            </w:pPr>
            <w:r w:rsidRPr="003113E1">
              <w:rPr>
                <w:b/>
                <w:bCs/>
                <w:color w:val="002060"/>
                <w:sz w:val="24"/>
                <w:szCs w:val="24"/>
              </w:rPr>
              <w:t xml:space="preserve">INIZIATIVE HR GARDEN </w:t>
            </w:r>
            <w:r>
              <w:rPr>
                <w:b/>
                <w:bCs/>
                <w:color w:val="002060"/>
                <w:sz w:val="24"/>
                <w:szCs w:val="24"/>
              </w:rPr>
              <w:t>2026</w:t>
            </w:r>
          </w:p>
          <w:p w14:paraId="29551156" w14:textId="77777777" w:rsidR="008B7169" w:rsidRPr="00F863D9" w:rsidRDefault="008B7169" w:rsidP="00E2761A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F86D3FA" w14:textId="77777777" w:rsidR="008B7169" w:rsidRPr="00F863D9" w:rsidRDefault="008B7169" w:rsidP="008B7169">
            <w:pPr>
              <w:pStyle w:val="Paragrafoelenco"/>
              <w:numPr>
                <w:ilvl w:val="0"/>
                <w:numId w:val="1"/>
              </w:numPr>
              <w:jc w:val="both"/>
              <w:rPr>
                <w:b/>
                <w:bCs/>
                <w:color w:val="002060"/>
                <w:sz w:val="20"/>
                <w:szCs w:val="20"/>
              </w:rPr>
            </w:pPr>
            <w:r w:rsidRPr="00F863D9">
              <w:rPr>
                <w:b/>
                <w:bCs/>
                <w:color w:val="002060"/>
                <w:sz w:val="20"/>
                <w:szCs w:val="20"/>
              </w:rPr>
              <w:t>EMPLOYER BRANDING E COMUNICAZIONE</w:t>
            </w:r>
          </w:p>
          <w:p w14:paraId="327EFF74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Il posizionamento dell’azienda sul mercato del lavoro</w:t>
            </w:r>
          </w:p>
          <w:p w14:paraId="4D1AD29E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Gli “Ambassador” aziendali;</w:t>
            </w:r>
          </w:p>
          <w:p w14:paraId="190ECA32" w14:textId="77777777" w:rsidR="008B7169" w:rsidRPr="00F863D9" w:rsidRDefault="008B7169" w:rsidP="00E2761A">
            <w:pPr>
              <w:pStyle w:val="Paragrafoelenco"/>
              <w:ind w:left="1776"/>
              <w:jc w:val="both"/>
              <w:rPr>
                <w:b/>
                <w:bCs/>
                <w:color w:val="002060"/>
                <w:sz w:val="20"/>
                <w:szCs w:val="20"/>
              </w:rPr>
            </w:pPr>
          </w:p>
          <w:p w14:paraId="676FAEFD" w14:textId="77777777" w:rsidR="008B7169" w:rsidRPr="00F863D9" w:rsidRDefault="008B7169" w:rsidP="008B7169">
            <w:pPr>
              <w:pStyle w:val="Paragrafoelenco"/>
              <w:numPr>
                <w:ilvl w:val="0"/>
                <w:numId w:val="1"/>
              </w:numPr>
              <w:jc w:val="both"/>
              <w:rPr>
                <w:b/>
                <w:bCs/>
                <w:color w:val="002060"/>
                <w:sz w:val="20"/>
                <w:szCs w:val="20"/>
              </w:rPr>
            </w:pPr>
            <w:r w:rsidRPr="00F863D9">
              <w:rPr>
                <w:b/>
                <w:bCs/>
                <w:color w:val="002060"/>
                <w:sz w:val="20"/>
                <w:szCs w:val="20"/>
              </w:rPr>
              <w:t xml:space="preserve">TRASPARENZA RETRIBUTIVA E POLITICHE RETRIBUTIVE </w:t>
            </w:r>
          </w:p>
          <w:p w14:paraId="4298FD0C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Direttiva Europea 970/23 e suo Recepimento;</w:t>
            </w:r>
          </w:p>
          <w:p w14:paraId="023086BC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Politiche Retributive Aziendali;</w:t>
            </w:r>
          </w:p>
          <w:p w14:paraId="1AAD97D1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 xml:space="preserve">Presentazione Nuovo Servizio “Indagine e Benchmarking retributivo (Il benchmark </w:t>
            </w:r>
          </w:p>
          <w:p w14:paraId="10A5E547" w14:textId="77777777" w:rsidR="008B7169" w:rsidRPr="00F863D9" w:rsidRDefault="008B7169" w:rsidP="00E2761A">
            <w:pPr>
              <w:pStyle w:val="Paragrafoelenco"/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delle retribuzioni)”  in collaborazione con  Assolombarda e Confindustria Ancona</w:t>
            </w:r>
          </w:p>
          <w:p w14:paraId="47598FB0" w14:textId="77777777" w:rsidR="008B7169" w:rsidRPr="00F863D9" w:rsidRDefault="008B7169" w:rsidP="00E2761A">
            <w:pPr>
              <w:pStyle w:val="Paragrafoelenco"/>
              <w:ind w:left="1416"/>
              <w:jc w:val="both"/>
              <w:rPr>
                <w:b/>
                <w:bCs/>
                <w:color w:val="002060"/>
                <w:sz w:val="20"/>
                <w:szCs w:val="20"/>
              </w:rPr>
            </w:pPr>
          </w:p>
          <w:p w14:paraId="51EA23EF" w14:textId="77777777" w:rsidR="008B7169" w:rsidRPr="00F863D9" w:rsidRDefault="008B7169" w:rsidP="008B7169">
            <w:pPr>
              <w:pStyle w:val="Paragrafoelenco"/>
              <w:numPr>
                <w:ilvl w:val="0"/>
                <w:numId w:val="1"/>
              </w:numPr>
              <w:jc w:val="both"/>
              <w:rPr>
                <w:b/>
                <w:bCs/>
                <w:color w:val="002060"/>
                <w:sz w:val="20"/>
                <w:szCs w:val="20"/>
              </w:rPr>
            </w:pPr>
            <w:r w:rsidRPr="00F863D9">
              <w:rPr>
                <w:b/>
                <w:bCs/>
                <w:color w:val="002060"/>
                <w:sz w:val="20"/>
                <w:szCs w:val="20"/>
              </w:rPr>
              <w:t xml:space="preserve">WELFARE E BENEFIT </w:t>
            </w:r>
          </w:p>
          <w:p w14:paraId="1E716F3A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Le logiche del Benessere Aziendale;</w:t>
            </w:r>
          </w:p>
          <w:p w14:paraId="00C4D107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Gli strumenti a disposizione dell’impresa;</w:t>
            </w:r>
          </w:p>
          <w:p w14:paraId="19939B90" w14:textId="77777777" w:rsidR="008B7169" w:rsidRPr="00F863D9" w:rsidRDefault="008B7169" w:rsidP="008B7169">
            <w:pPr>
              <w:pStyle w:val="Paragrafoelenco"/>
              <w:numPr>
                <w:ilvl w:val="0"/>
                <w:numId w:val="2"/>
              </w:numPr>
              <w:jc w:val="both"/>
              <w:rPr>
                <w:color w:val="002060"/>
                <w:sz w:val="20"/>
                <w:szCs w:val="20"/>
              </w:rPr>
            </w:pPr>
            <w:r w:rsidRPr="00F863D9">
              <w:rPr>
                <w:color w:val="002060"/>
                <w:sz w:val="20"/>
                <w:szCs w:val="20"/>
              </w:rPr>
              <w:t>Testimonianze Aziendali</w:t>
            </w:r>
          </w:p>
          <w:p w14:paraId="4EC3A89F" w14:textId="77777777" w:rsidR="008B7169" w:rsidRDefault="008B7169" w:rsidP="00E2761A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0FD4BB6E" w14:textId="77777777" w:rsidR="00F40C5B" w:rsidRDefault="00F40C5B"/>
    <w:sectPr w:rsidR="00F40C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5375F"/>
    <w:multiLevelType w:val="hybridMultilevel"/>
    <w:tmpl w:val="CD98C9CE"/>
    <w:lvl w:ilvl="0" w:tplc="56F2066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802C9"/>
    <w:multiLevelType w:val="hybridMultilevel"/>
    <w:tmpl w:val="32402FF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120580">
    <w:abstractNumId w:val="1"/>
  </w:num>
  <w:num w:numId="2" w16cid:durableId="1059131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AF7"/>
    <w:rsid w:val="000F1349"/>
    <w:rsid w:val="00264AF7"/>
    <w:rsid w:val="008B7169"/>
    <w:rsid w:val="009176FA"/>
    <w:rsid w:val="00F4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8334F"/>
  <w15:chartTrackingRefBased/>
  <w15:docId w15:val="{469CCE19-0FC3-4D1D-8FC0-E7FB3070C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7169"/>
  </w:style>
  <w:style w:type="paragraph" w:styleId="Titolo1">
    <w:name w:val="heading 1"/>
    <w:basedOn w:val="Normale"/>
    <w:next w:val="Normale"/>
    <w:link w:val="Titolo1Carattere"/>
    <w:uiPriority w:val="9"/>
    <w:qFormat/>
    <w:rsid w:val="00264A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64A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64A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64A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64A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64A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64A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64A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64A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64A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64A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64A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64AF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64AF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64AF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64AF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64AF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64AF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64A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64A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64A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64A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64A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64AF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64AF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64AF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64A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64AF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64AF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917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Bara</dc:creator>
  <cp:keywords/>
  <dc:description/>
  <cp:lastModifiedBy>Paola Bara</cp:lastModifiedBy>
  <cp:revision>3</cp:revision>
  <dcterms:created xsi:type="dcterms:W3CDTF">2026-03-16T16:58:00Z</dcterms:created>
  <dcterms:modified xsi:type="dcterms:W3CDTF">2026-03-16T16:58:00Z</dcterms:modified>
</cp:coreProperties>
</file>